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C6" w:rsidRDefault="000258C6" w:rsidP="000258C6">
      <w:pPr>
        <w:jc w:val="both"/>
      </w:pPr>
    </w:p>
    <w:p w:rsidR="000258C6" w:rsidRPr="000258C6" w:rsidRDefault="000258C6" w:rsidP="000258C6">
      <w:pPr>
        <w:pStyle w:val="Style2"/>
        <w:widowControl/>
        <w:spacing w:before="154" w:line="317" w:lineRule="exact"/>
        <w:jc w:val="center"/>
        <w:rPr>
          <w:rStyle w:val="FontStyle12"/>
          <w:b/>
        </w:rPr>
      </w:pPr>
      <w:bookmarkStart w:id="0" w:name="_GoBack"/>
      <w:r w:rsidRPr="000258C6">
        <w:rPr>
          <w:rStyle w:val="FontStyle12"/>
          <w:b/>
        </w:rPr>
        <w:t>ПАМЯТКА</w:t>
      </w:r>
    </w:p>
    <w:p w:rsidR="000258C6" w:rsidRPr="000258C6" w:rsidRDefault="000258C6" w:rsidP="000258C6">
      <w:pPr>
        <w:pStyle w:val="Style3"/>
        <w:widowControl/>
        <w:spacing w:line="317" w:lineRule="exact"/>
        <w:ind w:left="288"/>
        <w:rPr>
          <w:rStyle w:val="FontStyle11"/>
        </w:rPr>
      </w:pPr>
      <w:proofErr w:type="gramStart"/>
      <w:r w:rsidRPr="000258C6">
        <w:rPr>
          <w:rStyle w:val="FontStyle11"/>
        </w:rPr>
        <w:t>«Действия работников (членов их семей) и должностных лиц при несчастном случае на производстве в результате возникновения обстановки, отвечающей критериям чрезвычайной ситуации (пожар, катастрофа, техногенная авария, стихийное или иное бедствие,</w:t>
      </w:r>
      <w:proofErr w:type="gramEnd"/>
    </w:p>
    <w:p w:rsidR="000258C6" w:rsidRPr="000258C6" w:rsidRDefault="000258C6" w:rsidP="000258C6">
      <w:pPr>
        <w:pStyle w:val="Style4"/>
        <w:widowControl/>
        <w:spacing w:line="317" w:lineRule="exact"/>
        <w:jc w:val="center"/>
        <w:rPr>
          <w:rStyle w:val="FontStyle11"/>
        </w:rPr>
      </w:pPr>
      <w:r w:rsidRPr="000258C6">
        <w:rPr>
          <w:rStyle w:val="FontStyle11"/>
        </w:rPr>
        <w:t>террористический акт)»</w:t>
      </w:r>
    </w:p>
    <w:bookmarkEnd w:id="0"/>
    <w:p w:rsidR="000258C6" w:rsidRPr="000258C6" w:rsidRDefault="000258C6" w:rsidP="000258C6">
      <w:pPr>
        <w:pStyle w:val="Style4"/>
        <w:widowControl/>
        <w:spacing w:line="317" w:lineRule="exact"/>
        <w:jc w:val="center"/>
        <w:rPr>
          <w:rStyle w:val="FontStyle11"/>
        </w:rPr>
      </w:pPr>
    </w:p>
    <w:p w:rsidR="000258C6" w:rsidRPr="000258C6" w:rsidRDefault="000258C6" w:rsidP="000258C6">
      <w:pPr>
        <w:pStyle w:val="Style5"/>
        <w:widowControl/>
        <w:numPr>
          <w:ilvl w:val="0"/>
          <w:numId w:val="1"/>
        </w:numPr>
        <w:tabs>
          <w:tab w:val="left" w:pos="1421"/>
        </w:tabs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Работники обязаны незамедлительно извещать своего руководителя о любой ситуации, угрожающей жизни и здоровью людей, о каждом несчастном случае, произошедшем при чрезвычайной ситуации (ст. 214 Трудового кодекса Российской Федерации).</w:t>
      </w:r>
    </w:p>
    <w:p w:rsidR="000258C6" w:rsidRPr="000258C6" w:rsidRDefault="000258C6" w:rsidP="000258C6">
      <w:pPr>
        <w:pStyle w:val="Style5"/>
        <w:widowControl/>
        <w:numPr>
          <w:ilvl w:val="0"/>
          <w:numId w:val="1"/>
        </w:numPr>
        <w:tabs>
          <w:tab w:val="left" w:pos="1421"/>
        </w:tabs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Расследованию как несчастные случаи подлежат события, в результате которых пострадавшими были получены телесные повреждения (травмы), тепловой удар, ожог и иные повреждения вследствие взрывов, аварий, разрушения зданий, сооружений и конструкций, стихийных бедствий и других чрезвычайных обстоятельств, если указанные события произошли: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 xml:space="preserve">в течение рабочего времени (или при выполнении работы за </w:t>
      </w:r>
      <w:proofErr w:type="gramStart"/>
      <w:r w:rsidRPr="000258C6">
        <w:rPr>
          <w:rStyle w:val="FontStyle12"/>
        </w:rPr>
        <w:t>пределами</w:t>
      </w:r>
      <w:proofErr w:type="gramEnd"/>
      <w:r w:rsidRPr="000258C6">
        <w:rPr>
          <w:rStyle w:val="FontStyle12"/>
        </w:rPr>
        <w:t xml:space="preserve"> установленной для работника продолжительности рабочего времени, в выходные и нерабочие праздничные дни) на территории работодателя, либо в ином месте выполнения работы;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при следовании к месту выполнения работы или с работы на транспортном средстве, предоставленном организацией, либо на личном транспортном средстве в случае использования личного транспортного средства в производственных целях по распоряжению руководителя организации, а также пешком;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при следовании к месту служебной командировки и обратно, во время служебных поездок на общественном или служебном транспорте;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при нахождении на судне (воздушном, морском, речном) в свободное от вахты и судовых работ время.</w:t>
      </w:r>
    </w:p>
    <w:p w:rsidR="000258C6" w:rsidRPr="000258C6" w:rsidRDefault="000258C6" w:rsidP="000258C6">
      <w:pPr>
        <w:pStyle w:val="Style5"/>
        <w:widowControl/>
        <w:tabs>
          <w:tab w:val="left" w:pos="1421"/>
        </w:tabs>
        <w:spacing w:line="240" w:lineRule="auto"/>
        <w:rPr>
          <w:rStyle w:val="FontStyle12"/>
        </w:rPr>
      </w:pPr>
      <w:r w:rsidRPr="000258C6">
        <w:rPr>
          <w:rStyle w:val="FontStyle12"/>
        </w:rPr>
        <w:t>3.</w:t>
      </w:r>
      <w:r w:rsidRPr="000258C6">
        <w:rPr>
          <w:rStyle w:val="FontStyle12"/>
        </w:rPr>
        <w:tab/>
        <w:t>Расследованию подлежат несчастные случаи, происшедшие с</w:t>
      </w:r>
      <w:r w:rsidRPr="000258C6">
        <w:rPr>
          <w:rStyle w:val="FontStyle12"/>
        </w:rPr>
        <w:br/>
        <w:t>работниками и другими лицами, участвующими в производственной</w:t>
      </w:r>
      <w:r w:rsidRPr="000258C6">
        <w:rPr>
          <w:rStyle w:val="FontStyle12"/>
        </w:rPr>
        <w:br/>
        <w:t>деятельности при исполнении ими трудовых обязанностей или выполнении</w:t>
      </w:r>
      <w:r w:rsidRPr="000258C6">
        <w:rPr>
          <w:rStyle w:val="FontStyle12"/>
        </w:rPr>
        <w:br/>
        <w:t>какой-либо работы по поручению работодателя.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jc w:val="left"/>
        <w:rPr>
          <w:rStyle w:val="FontStyle12"/>
        </w:rPr>
      </w:pPr>
      <w:r w:rsidRPr="000258C6">
        <w:rPr>
          <w:rStyle w:val="FontStyle12"/>
        </w:rPr>
        <w:t>В частности, к таким относятся лица: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jc w:val="left"/>
        <w:rPr>
          <w:rStyle w:val="FontStyle12"/>
        </w:rPr>
      </w:pPr>
      <w:proofErr w:type="gramStart"/>
      <w:r w:rsidRPr="000258C6">
        <w:rPr>
          <w:rStyle w:val="FontStyle12"/>
        </w:rPr>
        <w:t>получающие</w:t>
      </w:r>
      <w:proofErr w:type="gramEnd"/>
      <w:r w:rsidRPr="000258C6">
        <w:rPr>
          <w:rStyle w:val="FontStyle12"/>
        </w:rPr>
        <w:t xml:space="preserve"> образование в соответствии с ученическим договором;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jc w:val="left"/>
        <w:rPr>
          <w:rStyle w:val="FontStyle12"/>
        </w:rPr>
      </w:pPr>
      <w:proofErr w:type="gramStart"/>
      <w:r w:rsidRPr="000258C6">
        <w:rPr>
          <w:rStyle w:val="FontStyle12"/>
        </w:rPr>
        <w:t>обучающиеся</w:t>
      </w:r>
      <w:proofErr w:type="gramEnd"/>
      <w:r w:rsidRPr="000258C6">
        <w:rPr>
          <w:rStyle w:val="FontStyle12"/>
        </w:rPr>
        <w:t>, проходящие производственную практику;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jc w:val="left"/>
        <w:rPr>
          <w:rStyle w:val="FontStyle12"/>
        </w:rPr>
      </w:pPr>
      <w:r w:rsidRPr="000258C6">
        <w:rPr>
          <w:rStyle w:val="FontStyle12"/>
        </w:rPr>
        <w:t>осужденные к лишению свободы и привлекаемые к труду;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proofErr w:type="gramStart"/>
      <w:r w:rsidRPr="000258C6">
        <w:rPr>
          <w:rStyle w:val="FontStyle12"/>
        </w:rPr>
        <w:t>привлекаемые</w:t>
      </w:r>
      <w:proofErr w:type="gramEnd"/>
      <w:r w:rsidRPr="000258C6">
        <w:rPr>
          <w:rStyle w:val="FontStyle12"/>
        </w:rPr>
        <w:t xml:space="preserve"> в установленном порядке к выполнению общественно-полезных работ;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r w:rsidRPr="000258C6">
        <w:rPr>
          <w:rStyle w:val="FontStyle12"/>
        </w:rPr>
        <w:lastRenderedPageBreak/>
        <w:t>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4. В целях социальной поддержки пострадавших и семей погибших в результате чрезвычайной ситуации на производстве предусмотрены страховые выплаты Фонда социального страхования Российской Федерации, федеральные, региональные и иные выплаты. Если работники или члены его семьи при исполнении трудовых обязанностей пострадали в результате чрезвычайной ситуации, то они имеют право в зависимости от степени повреждения здоровья на следующие денежные выплаты: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страховые выплаты Фонда социального страхования Российской Федерации в соответствии с Федеральным законом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страховые выплаты страховых компаний при повреждении здоровья при следовании к месту служебной командировки и обратно, во время служебных поездок на общественном транспорте (воздушном, автомобильном, речном, морском, железнодорожном), а также при следовании на транспорте организации;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r w:rsidRPr="000258C6">
        <w:rPr>
          <w:rStyle w:val="FontStyle12"/>
        </w:rPr>
        <w:t>страховые выплаты страховых компаний при повреждении здоровья при работе на опасных производственных объектах;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r w:rsidRPr="000258C6">
        <w:rPr>
          <w:rStyle w:val="FontStyle12"/>
        </w:rPr>
        <w:t>денежные выплаты в соответствии с Коллективным договором организации (при наличии профсоюзной организации и коллективного договора);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денежные выплаты региональных органов исполнительной власти (выплачиваются по месту жительства пострадавших) при стихийном или ином бедствии, террористическом акте;</w:t>
      </w:r>
    </w:p>
    <w:p w:rsidR="000258C6" w:rsidRPr="000258C6" w:rsidRDefault="000258C6" w:rsidP="000258C6">
      <w:pPr>
        <w:pStyle w:val="Style7"/>
        <w:widowControl/>
        <w:spacing w:line="240" w:lineRule="auto"/>
        <w:rPr>
          <w:rStyle w:val="FontStyle12"/>
        </w:rPr>
      </w:pPr>
      <w:r w:rsidRPr="000258C6">
        <w:rPr>
          <w:rStyle w:val="FontStyle12"/>
        </w:rPr>
        <w:t>возмещение морального вреда организацией по решениям судебных органов.</w:t>
      </w:r>
    </w:p>
    <w:p w:rsidR="000258C6" w:rsidRPr="000258C6" w:rsidRDefault="000258C6" w:rsidP="000258C6">
      <w:pPr>
        <w:pStyle w:val="Style6"/>
        <w:widowControl/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5. Вышеуказанные денежные выплаты осуществляются при условии оформления Акта о несчастном случае на производстве (форма Н-1). Работникам, находившимся при исполнении трудовых обязанностей, и получившим повреждения здоровья во время чрезвычайных ситуаций, а также семьям работников, погибших в результате чрезвычайных ситуаций на производстве, необходимо обратиться в государственную инспекцию труда в субъекте Российской Федерации.</w:t>
      </w:r>
    </w:p>
    <w:p w:rsidR="000258C6" w:rsidRPr="000258C6" w:rsidRDefault="000258C6" w:rsidP="000258C6">
      <w:pPr>
        <w:pStyle w:val="Style5"/>
        <w:widowControl/>
        <w:tabs>
          <w:tab w:val="left" w:pos="1186"/>
        </w:tabs>
        <w:spacing w:line="240" w:lineRule="auto"/>
        <w:rPr>
          <w:rStyle w:val="FontStyle12"/>
        </w:rPr>
      </w:pPr>
      <w:r w:rsidRPr="000258C6">
        <w:rPr>
          <w:rStyle w:val="FontStyle12"/>
        </w:rPr>
        <w:t>6.</w:t>
      </w:r>
      <w:r w:rsidRPr="000258C6">
        <w:rPr>
          <w:rStyle w:val="FontStyle12"/>
        </w:rPr>
        <w:tab/>
        <w:t>Для восстановления утраченных в результате чрезвычайных</w:t>
      </w:r>
      <w:r w:rsidRPr="000258C6">
        <w:rPr>
          <w:rStyle w:val="FontStyle12"/>
        </w:rPr>
        <w:br/>
        <w:t>ситуаций документов, подтверждающих трудовую деятельность и стаж</w:t>
      </w:r>
      <w:r w:rsidRPr="000258C6">
        <w:rPr>
          <w:rStyle w:val="FontStyle12"/>
        </w:rPr>
        <w:br/>
        <w:t>работы гражданина, необходимо обратиться в государственную инспекцию</w:t>
      </w:r>
      <w:r w:rsidRPr="000258C6">
        <w:rPr>
          <w:rStyle w:val="FontStyle12"/>
        </w:rPr>
        <w:br/>
        <w:t>труда для получения помощи по восстановлению указанных документов.</w:t>
      </w:r>
    </w:p>
    <w:p w:rsidR="000258C6" w:rsidRPr="000258C6" w:rsidRDefault="000258C6" w:rsidP="000258C6">
      <w:pPr>
        <w:pStyle w:val="Style5"/>
        <w:widowControl/>
        <w:numPr>
          <w:ilvl w:val="0"/>
          <w:numId w:val="2"/>
        </w:numPr>
        <w:tabs>
          <w:tab w:val="left" w:pos="1003"/>
        </w:tabs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Время простоя, возникшего в результате обстановки, отвечающей критериям чрезвычайной ситуации, оплачивается в размере не менее 2/3 средней заработной платы работника (ст. 157 Трудового кодекса Российской Федерации). Не допускается принуждение работников к увольнению, оформлению отпуска без сохранения заработной платы и другие подобные действия со стороны работодателя.</w:t>
      </w:r>
    </w:p>
    <w:p w:rsidR="000258C6" w:rsidRPr="000258C6" w:rsidRDefault="000258C6" w:rsidP="000258C6">
      <w:pPr>
        <w:pStyle w:val="Style5"/>
        <w:widowControl/>
        <w:numPr>
          <w:ilvl w:val="0"/>
          <w:numId w:val="2"/>
        </w:numPr>
        <w:tabs>
          <w:tab w:val="left" w:pos="1003"/>
        </w:tabs>
        <w:spacing w:line="240" w:lineRule="auto"/>
        <w:ind w:firstLine="710"/>
        <w:rPr>
          <w:rStyle w:val="FontStyle12"/>
        </w:rPr>
      </w:pPr>
      <w:proofErr w:type="gramStart"/>
      <w:r w:rsidRPr="000258C6">
        <w:rPr>
          <w:rStyle w:val="FontStyle12"/>
        </w:rPr>
        <w:t>В условиях чрезвычайных ситуаций работодатель вправе привлекать работников к сверхурочной работе и перевести работника без его согласия на срок до одного месяца на не обусловленную трудовым договором работу у того же работодателя для предотвращения любых исключительных случаев, ставящих под угрозу жизнь или нормальные жизненные условия всего населения или его части, или устранения их последствий (ст.ст. 72.2, 99 Трудового кодекса</w:t>
      </w:r>
      <w:proofErr w:type="gramEnd"/>
      <w:r w:rsidRPr="000258C6">
        <w:rPr>
          <w:rStyle w:val="FontStyle12"/>
        </w:rPr>
        <w:t xml:space="preserve"> </w:t>
      </w:r>
      <w:proofErr w:type="gramStart"/>
      <w:r w:rsidRPr="000258C6">
        <w:rPr>
          <w:rStyle w:val="FontStyle12"/>
        </w:rPr>
        <w:t>Российской Федерации).</w:t>
      </w:r>
      <w:proofErr w:type="gramEnd"/>
    </w:p>
    <w:p w:rsidR="000258C6" w:rsidRPr="000258C6" w:rsidRDefault="000258C6" w:rsidP="000258C6">
      <w:pPr>
        <w:pStyle w:val="Style5"/>
        <w:widowControl/>
        <w:numPr>
          <w:ilvl w:val="0"/>
          <w:numId w:val="2"/>
        </w:numPr>
        <w:tabs>
          <w:tab w:val="left" w:pos="1003"/>
        </w:tabs>
        <w:spacing w:line="240" w:lineRule="auto"/>
        <w:ind w:firstLine="710"/>
        <w:rPr>
          <w:rStyle w:val="FontStyle12"/>
        </w:rPr>
      </w:pPr>
      <w:r w:rsidRPr="000258C6">
        <w:rPr>
          <w:rStyle w:val="FontStyle12"/>
        </w:rPr>
        <w:t>В случае невозможности явиться на работу в связи с чрезвычайными ситуациями работник должен всеми доступными ему средствами, оповестить об этом работодателя. Применение к работнику дисциплинарных взысканий, в том числе в виде увольнения, в этом случае не допускается.</w:t>
      </w:r>
    </w:p>
    <w:p w:rsidR="000258C6" w:rsidRPr="000258C6" w:rsidRDefault="000258C6" w:rsidP="000258C6">
      <w:pPr>
        <w:jc w:val="both"/>
      </w:pPr>
      <w:r w:rsidRPr="000258C6">
        <w:rPr>
          <w:rStyle w:val="FontStyle12"/>
        </w:rPr>
        <w:t>По этим и другим вопросам, связанным с защитой трудовых прав, работник вправе обращаться на электронный ресурс Федеральной службы по труду и занятости «</w:t>
      </w:r>
      <w:proofErr w:type="spellStart"/>
      <w:r w:rsidRPr="000258C6">
        <w:rPr>
          <w:rStyle w:val="FontStyle12"/>
        </w:rPr>
        <w:t>Онлайнинспекция</w:t>
      </w:r>
      <w:proofErr w:type="gramStart"/>
      <w:r w:rsidRPr="000258C6">
        <w:rPr>
          <w:rStyle w:val="FontStyle12"/>
        </w:rPr>
        <w:t>.Р</w:t>
      </w:r>
      <w:proofErr w:type="gramEnd"/>
      <w:r w:rsidRPr="000258C6">
        <w:rPr>
          <w:rStyle w:val="FontStyle12"/>
        </w:rPr>
        <w:t>Ф</w:t>
      </w:r>
      <w:proofErr w:type="spellEnd"/>
      <w:r w:rsidRPr="000258C6">
        <w:rPr>
          <w:rStyle w:val="FontStyle12"/>
        </w:rPr>
        <w:t xml:space="preserve">» и в государственную инспекцию труда по телефону горячей линии (адреса государственных инспекций труда и телефоны «горячей линии» размещены на официальном сайте </w:t>
      </w:r>
      <w:proofErr w:type="spellStart"/>
      <w:r w:rsidRPr="000258C6">
        <w:rPr>
          <w:rStyle w:val="FontStyle12"/>
        </w:rPr>
        <w:t>Роструда</w:t>
      </w:r>
      <w:proofErr w:type="spellEnd"/>
      <w:r w:rsidRPr="000258C6">
        <w:rPr>
          <w:rStyle w:val="FontStyle12"/>
        </w:rPr>
        <w:t xml:space="preserve"> </w:t>
      </w:r>
      <w:hyperlink r:id="rId7" w:history="1">
        <w:r w:rsidRPr="000258C6">
          <w:rPr>
            <w:rStyle w:val="FontStyle12"/>
            <w:lang w:val="en-US"/>
          </w:rPr>
          <w:t>www</w:t>
        </w:r>
        <w:r w:rsidRPr="000258C6">
          <w:rPr>
            <w:rStyle w:val="FontStyle12"/>
          </w:rPr>
          <w:t>.</w:t>
        </w:r>
        <w:proofErr w:type="spellStart"/>
        <w:r w:rsidRPr="000258C6">
          <w:rPr>
            <w:rStyle w:val="FontStyle12"/>
            <w:lang w:val="en-US"/>
          </w:rPr>
          <w:t>rostrud</w:t>
        </w:r>
        <w:proofErr w:type="spellEnd"/>
        <w:r w:rsidRPr="000258C6">
          <w:rPr>
            <w:rStyle w:val="FontStyle12"/>
          </w:rPr>
          <w:t>.</w:t>
        </w:r>
        <w:proofErr w:type="spellStart"/>
        <w:r w:rsidRPr="000258C6">
          <w:rPr>
            <w:rStyle w:val="FontStyle12"/>
            <w:lang w:val="en-US"/>
          </w:rPr>
          <w:t>ru</w:t>
        </w:r>
        <w:proofErr w:type="spellEnd"/>
      </w:hyperlink>
    </w:p>
    <w:sectPr w:rsidR="000258C6" w:rsidRPr="000258C6" w:rsidSect="00204918">
      <w:pgSz w:w="11906" w:h="16838"/>
      <w:pgMar w:top="1134" w:right="850" w:bottom="1134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5D9"/>
    <w:multiLevelType w:val="singleLevel"/>
    <w:tmpl w:val="0DC803B0"/>
    <w:lvl w:ilvl="0">
      <w:start w:val="1"/>
      <w:numFmt w:val="decimal"/>
      <w:lvlText w:val="%1.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6A4401"/>
    <w:multiLevelType w:val="singleLevel"/>
    <w:tmpl w:val="4424A002"/>
    <w:lvl w:ilvl="0">
      <w:start w:val="7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258C6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8C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37F45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4918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6F21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0B51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37D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3F7B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520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870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366F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6F5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106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8C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5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0258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0258C6"/>
    <w:pPr>
      <w:widowControl w:val="0"/>
      <w:autoSpaceDE w:val="0"/>
      <w:autoSpaceDN w:val="0"/>
      <w:adjustRightInd w:val="0"/>
      <w:spacing w:line="320" w:lineRule="exact"/>
      <w:ind w:firstLine="24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0258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0258C6"/>
    <w:pPr>
      <w:widowControl w:val="0"/>
      <w:autoSpaceDE w:val="0"/>
      <w:autoSpaceDN w:val="0"/>
      <w:adjustRightInd w:val="0"/>
      <w:spacing w:line="310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0258C6"/>
    <w:pPr>
      <w:widowControl w:val="0"/>
      <w:autoSpaceDE w:val="0"/>
      <w:autoSpaceDN w:val="0"/>
      <w:adjustRightInd w:val="0"/>
      <w:spacing w:line="312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258C6"/>
    <w:pPr>
      <w:widowControl w:val="0"/>
      <w:autoSpaceDE w:val="0"/>
      <w:autoSpaceDN w:val="0"/>
      <w:adjustRightInd w:val="0"/>
      <w:spacing w:line="202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0258C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0258C6"/>
    <w:rPr>
      <w:rFonts w:ascii="Times New Roman" w:hAnsi="Times New Roman" w:cs="Times New Roman" w:hint="default"/>
      <w:sz w:val="28"/>
      <w:szCs w:val="28"/>
    </w:rPr>
  </w:style>
  <w:style w:type="character" w:styleId="a5">
    <w:name w:val="Hyperlink"/>
    <w:basedOn w:val="a0"/>
    <w:unhideWhenUsed/>
    <w:rsid w:val="000258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0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tru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F9B2-8676-4D98-ACB9-EC0A4903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Светлана</cp:lastModifiedBy>
  <cp:revision>9</cp:revision>
  <cp:lastPrinted>2016-04-15T06:17:00Z</cp:lastPrinted>
  <dcterms:created xsi:type="dcterms:W3CDTF">2014-04-14T12:14:00Z</dcterms:created>
  <dcterms:modified xsi:type="dcterms:W3CDTF">2016-04-16T06:40:00Z</dcterms:modified>
</cp:coreProperties>
</file>